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9E" w:rsidRDefault="00F5433B" w:rsidP="00F5433B">
      <w:pPr>
        <w:pStyle w:val="NoSpacing"/>
        <w:rPr>
          <w:sz w:val="28"/>
          <w:szCs w:val="28"/>
        </w:rPr>
      </w:pPr>
      <w:bookmarkStart w:id="0" w:name="_GoBack"/>
      <w:bookmarkEnd w:id="0"/>
      <w:r w:rsidRPr="00BA4456">
        <w:rPr>
          <w:b/>
          <w:sz w:val="28"/>
          <w:szCs w:val="28"/>
        </w:rPr>
        <w:t>MEDIA LITERACY SPEECH ATHENS</w:t>
      </w:r>
      <w:r>
        <w:rPr>
          <w:sz w:val="28"/>
          <w:szCs w:val="28"/>
        </w:rPr>
        <w:t xml:space="preserve">, </w:t>
      </w:r>
      <w:r w:rsidRPr="00BE6050">
        <w:rPr>
          <w:b/>
          <w:sz w:val="28"/>
          <w:szCs w:val="28"/>
        </w:rPr>
        <w:t>GREECE</w:t>
      </w:r>
      <w:r>
        <w:rPr>
          <w:sz w:val="28"/>
          <w:szCs w:val="28"/>
        </w:rPr>
        <w:t xml:space="preserve"> DEC 1, 2018</w:t>
      </w:r>
    </w:p>
    <w:p w:rsidR="00F5433B" w:rsidRDefault="00F5433B" w:rsidP="00F5433B">
      <w:pPr>
        <w:pStyle w:val="NoSpacing"/>
        <w:rPr>
          <w:sz w:val="28"/>
          <w:szCs w:val="28"/>
        </w:rPr>
      </w:pPr>
    </w:p>
    <w:p w:rsidR="00BE6050" w:rsidRDefault="00CA5ED7" w:rsidP="00CA5ED7">
      <w:pPr>
        <w:pStyle w:val="NoSpacing"/>
        <w:numPr>
          <w:ilvl w:val="0"/>
          <w:numId w:val="1"/>
        </w:numPr>
        <w:rPr>
          <w:sz w:val="28"/>
          <w:szCs w:val="28"/>
        </w:rPr>
      </w:pPr>
      <w:r>
        <w:rPr>
          <w:sz w:val="28"/>
          <w:szCs w:val="28"/>
        </w:rPr>
        <w:t>It used to be</w:t>
      </w:r>
      <w:r w:rsidR="00BE6050">
        <w:rPr>
          <w:sz w:val="28"/>
          <w:szCs w:val="28"/>
        </w:rPr>
        <w:t xml:space="preserve"> that libraries and librarians</w:t>
      </w:r>
      <w:r>
        <w:rPr>
          <w:sz w:val="28"/>
          <w:szCs w:val="28"/>
        </w:rPr>
        <w:t xml:space="preserve"> were keepers of authoritative information, but </w:t>
      </w:r>
      <w:r w:rsidR="00BE6050">
        <w:rPr>
          <w:sz w:val="28"/>
          <w:szCs w:val="28"/>
        </w:rPr>
        <w:t>are we still?</w:t>
      </w:r>
      <w:r w:rsidR="00FE3DB9">
        <w:rPr>
          <w:sz w:val="28"/>
          <w:szCs w:val="28"/>
        </w:rPr>
        <w:t xml:space="preserve"> Do we have a monopoly on information access, on what is real?</w:t>
      </w:r>
    </w:p>
    <w:p w:rsidR="00BE6050" w:rsidRDefault="00BE6050" w:rsidP="00BE6050">
      <w:pPr>
        <w:pStyle w:val="NoSpacing"/>
        <w:ind w:left="720"/>
        <w:rPr>
          <w:sz w:val="28"/>
          <w:szCs w:val="28"/>
        </w:rPr>
      </w:pPr>
    </w:p>
    <w:p w:rsidR="00BE6050" w:rsidRDefault="00BE6050" w:rsidP="00CA5ED7">
      <w:pPr>
        <w:pStyle w:val="NoSpacing"/>
        <w:numPr>
          <w:ilvl w:val="0"/>
          <w:numId w:val="1"/>
        </w:numPr>
        <w:rPr>
          <w:sz w:val="28"/>
          <w:szCs w:val="28"/>
        </w:rPr>
      </w:pPr>
      <w:r>
        <w:rPr>
          <w:sz w:val="28"/>
          <w:szCs w:val="28"/>
        </w:rPr>
        <w:t>In the US, it used to be that your home town newspaper was an authoritative source (even if you knew it had a certain slant)</w:t>
      </w:r>
    </w:p>
    <w:p w:rsidR="00BE6050" w:rsidRDefault="00BE6050" w:rsidP="00BE6050">
      <w:pPr>
        <w:pStyle w:val="ListParagraph"/>
        <w:rPr>
          <w:sz w:val="28"/>
          <w:szCs w:val="28"/>
        </w:rPr>
      </w:pPr>
    </w:p>
    <w:p w:rsidR="00BE6050" w:rsidRDefault="00BE6050" w:rsidP="00BE6050">
      <w:pPr>
        <w:pStyle w:val="ListParagraph"/>
        <w:numPr>
          <w:ilvl w:val="0"/>
          <w:numId w:val="1"/>
        </w:numPr>
        <w:rPr>
          <w:sz w:val="28"/>
          <w:szCs w:val="28"/>
        </w:rPr>
      </w:pPr>
      <w:r>
        <w:rPr>
          <w:sz w:val="28"/>
          <w:szCs w:val="28"/>
        </w:rPr>
        <w:t>And the evening news could be trusted and more or less believed</w:t>
      </w:r>
    </w:p>
    <w:p w:rsidR="00BE6050" w:rsidRDefault="00BE6050" w:rsidP="00BE6050">
      <w:pPr>
        <w:pStyle w:val="ListParagraph"/>
        <w:rPr>
          <w:sz w:val="28"/>
          <w:szCs w:val="28"/>
        </w:rPr>
      </w:pPr>
    </w:p>
    <w:p w:rsidR="00CA5ED7" w:rsidRPr="00BE6050" w:rsidRDefault="00BE6050" w:rsidP="00115921">
      <w:pPr>
        <w:pStyle w:val="ListParagraph"/>
        <w:numPr>
          <w:ilvl w:val="0"/>
          <w:numId w:val="1"/>
        </w:numPr>
        <w:rPr>
          <w:sz w:val="28"/>
          <w:szCs w:val="28"/>
        </w:rPr>
      </w:pPr>
      <w:r w:rsidRPr="00BE6050">
        <w:rPr>
          <w:sz w:val="28"/>
          <w:szCs w:val="28"/>
        </w:rPr>
        <w:t xml:space="preserve">I know this is different in different countries, but I do think with the rise of social media, citizen journalism, crowd-sourced content, </w:t>
      </w:r>
      <w:proofErr w:type="spellStart"/>
      <w:r w:rsidRPr="00BE6050">
        <w:rPr>
          <w:sz w:val="28"/>
          <w:szCs w:val="28"/>
        </w:rPr>
        <w:t>etc</w:t>
      </w:r>
      <w:proofErr w:type="spellEnd"/>
      <w:r w:rsidRPr="00BE6050">
        <w:rPr>
          <w:sz w:val="28"/>
          <w:szCs w:val="28"/>
        </w:rPr>
        <w:t xml:space="preserve"> (give other examples), there has </w:t>
      </w:r>
      <w:r w:rsidR="00CA5ED7" w:rsidRPr="00BE6050">
        <w:rPr>
          <w:sz w:val="28"/>
          <w:szCs w:val="28"/>
        </w:rPr>
        <w:t xml:space="preserve">been a </w:t>
      </w:r>
      <w:r w:rsidRPr="00BE6050">
        <w:rPr>
          <w:sz w:val="28"/>
          <w:szCs w:val="28"/>
        </w:rPr>
        <w:t xml:space="preserve">shift in what is information.  </w:t>
      </w:r>
    </w:p>
    <w:p w:rsidR="002F52BD" w:rsidRPr="00BE6050" w:rsidRDefault="00BE6050" w:rsidP="00BE6050">
      <w:pPr>
        <w:pStyle w:val="NoSpacing"/>
        <w:numPr>
          <w:ilvl w:val="0"/>
          <w:numId w:val="1"/>
        </w:numPr>
        <w:rPr>
          <w:sz w:val="28"/>
          <w:szCs w:val="28"/>
        </w:rPr>
      </w:pPr>
      <w:r w:rsidRPr="00BE6050">
        <w:rPr>
          <w:sz w:val="28"/>
          <w:szCs w:val="28"/>
        </w:rPr>
        <w:t>I sometimes now want to ask, whose information is that? Who put it out, where is it coming from and why?</w:t>
      </w:r>
    </w:p>
    <w:p w:rsidR="00BE6050" w:rsidRDefault="00BE6050" w:rsidP="002F52BD">
      <w:pPr>
        <w:pStyle w:val="NoSpacing"/>
        <w:ind w:left="720"/>
        <w:rPr>
          <w:color w:val="808080" w:themeColor="background1" w:themeShade="80"/>
          <w:sz w:val="28"/>
          <w:szCs w:val="28"/>
        </w:rPr>
      </w:pPr>
    </w:p>
    <w:p w:rsidR="008747F8" w:rsidRPr="008747F8" w:rsidRDefault="008747F8" w:rsidP="008747F8">
      <w:pPr>
        <w:pStyle w:val="NoSpacing"/>
        <w:numPr>
          <w:ilvl w:val="0"/>
          <w:numId w:val="1"/>
        </w:numPr>
        <w:rPr>
          <w:sz w:val="28"/>
          <w:szCs w:val="28"/>
        </w:rPr>
      </w:pPr>
      <w:r w:rsidRPr="008747F8">
        <w:rPr>
          <w:sz w:val="28"/>
          <w:szCs w:val="28"/>
        </w:rPr>
        <w:t>I actually think we have to work harder at know what is real when it comes to information, which is a bit ironic, given the proliferation of information today.</w:t>
      </w:r>
    </w:p>
    <w:p w:rsidR="008747F8" w:rsidRDefault="008747F8" w:rsidP="002F52BD">
      <w:pPr>
        <w:pStyle w:val="NoSpacing"/>
        <w:ind w:left="720"/>
        <w:rPr>
          <w:color w:val="808080" w:themeColor="background1" w:themeShade="80"/>
          <w:sz w:val="28"/>
          <w:szCs w:val="28"/>
        </w:rPr>
      </w:pPr>
    </w:p>
    <w:p w:rsidR="005932B8" w:rsidRDefault="005932B8" w:rsidP="00F5433B">
      <w:pPr>
        <w:pStyle w:val="NoSpacing"/>
        <w:numPr>
          <w:ilvl w:val="0"/>
          <w:numId w:val="1"/>
        </w:numPr>
        <w:rPr>
          <w:sz w:val="28"/>
          <w:szCs w:val="28"/>
        </w:rPr>
      </w:pPr>
      <w:r>
        <w:rPr>
          <w:sz w:val="28"/>
          <w:szCs w:val="28"/>
        </w:rPr>
        <w:t>There is so much information in the world today, that it is difficult to know what is real, what is merely sensational, or what is wrong and destructive</w:t>
      </w:r>
    </w:p>
    <w:p w:rsidR="00AC04C4" w:rsidRDefault="00AC04C4" w:rsidP="00AC04C4">
      <w:pPr>
        <w:pStyle w:val="NoSpacing"/>
        <w:ind w:left="720"/>
        <w:rPr>
          <w:sz w:val="28"/>
          <w:szCs w:val="28"/>
        </w:rPr>
      </w:pPr>
    </w:p>
    <w:p w:rsidR="00FE3DB9" w:rsidRDefault="00FE3DB9" w:rsidP="00AC04C4">
      <w:pPr>
        <w:pStyle w:val="NoSpacing"/>
        <w:numPr>
          <w:ilvl w:val="0"/>
          <w:numId w:val="1"/>
        </w:numPr>
        <w:rPr>
          <w:sz w:val="28"/>
          <w:szCs w:val="28"/>
        </w:rPr>
      </w:pPr>
      <w:r>
        <w:rPr>
          <w:sz w:val="28"/>
          <w:szCs w:val="28"/>
        </w:rPr>
        <w:t>I thought we’d take a moment to review some definitions of information literacy, because that’s really what we’re talking about, in a way, when we talk about media literacy</w:t>
      </w:r>
    </w:p>
    <w:p w:rsidR="00FE3DB9" w:rsidRDefault="00FE3DB9" w:rsidP="00FE3DB9">
      <w:pPr>
        <w:pStyle w:val="NoSpacing"/>
        <w:ind w:left="720"/>
        <w:rPr>
          <w:sz w:val="28"/>
          <w:szCs w:val="28"/>
        </w:rPr>
      </w:pPr>
    </w:p>
    <w:p w:rsidR="00AC04C4" w:rsidRPr="00510788" w:rsidRDefault="00AC04C4" w:rsidP="00AC04C4">
      <w:pPr>
        <w:pStyle w:val="NoSpacing"/>
        <w:numPr>
          <w:ilvl w:val="0"/>
          <w:numId w:val="1"/>
        </w:numPr>
        <w:rPr>
          <w:i/>
          <w:sz w:val="28"/>
          <w:szCs w:val="28"/>
        </w:rPr>
      </w:pPr>
      <w:r w:rsidRPr="00510788">
        <w:rPr>
          <w:i/>
          <w:sz w:val="28"/>
          <w:szCs w:val="28"/>
        </w:rPr>
        <w:t>Information Literacy - the ability to know when there is a need for information, to be able to find, identify, evaluate, and effectively use that information for the issue or problem at hand.</w:t>
      </w:r>
    </w:p>
    <w:p w:rsidR="005932B8" w:rsidRDefault="005932B8" w:rsidP="005932B8">
      <w:pPr>
        <w:pStyle w:val="NoSpacing"/>
        <w:ind w:left="720"/>
        <w:rPr>
          <w:sz w:val="28"/>
          <w:szCs w:val="28"/>
        </w:rPr>
      </w:pPr>
    </w:p>
    <w:p w:rsidR="00AC04C4" w:rsidRPr="00510788" w:rsidRDefault="00AC04C4" w:rsidP="00AC04C4">
      <w:pPr>
        <w:pStyle w:val="NoSpacing"/>
        <w:numPr>
          <w:ilvl w:val="0"/>
          <w:numId w:val="1"/>
        </w:numPr>
        <w:rPr>
          <w:i/>
          <w:sz w:val="28"/>
          <w:szCs w:val="28"/>
        </w:rPr>
      </w:pPr>
      <w:r w:rsidRPr="00510788">
        <w:rPr>
          <w:i/>
          <w:sz w:val="28"/>
          <w:szCs w:val="28"/>
        </w:rPr>
        <w:t>Digital Literacy - Digital literacy is the knowledge, skills, and behaviors used in a broad range of digital devices such as smartphones, tablets, laptops and desktop PCs, all of which are seen as a network rather than computing devices.</w:t>
      </w:r>
    </w:p>
    <w:p w:rsidR="00AC04C4" w:rsidRDefault="00AC04C4" w:rsidP="005932B8">
      <w:pPr>
        <w:pStyle w:val="NoSpacing"/>
        <w:ind w:left="720"/>
        <w:rPr>
          <w:sz w:val="28"/>
          <w:szCs w:val="28"/>
        </w:rPr>
      </w:pPr>
    </w:p>
    <w:p w:rsidR="00AC04C4" w:rsidRPr="00510788" w:rsidRDefault="00AC04C4" w:rsidP="00AC04C4">
      <w:pPr>
        <w:pStyle w:val="NoSpacing"/>
        <w:numPr>
          <w:ilvl w:val="0"/>
          <w:numId w:val="1"/>
        </w:numPr>
        <w:rPr>
          <w:i/>
          <w:sz w:val="28"/>
          <w:szCs w:val="28"/>
        </w:rPr>
      </w:pPr>
      <w:r w:rsidRPr="00510788">
        <w:rPr>
          <w:i/>
          <w:sz w:val="28"/>
          <w:szCs w:val="28"/>
        </w:rPr>
        <w:t xml:space="preserve">Media Literacy - the ability to access, analyze, evaluate and create messages in a wide variety of forms. </w:t>
      </w:r>
    </w:p>
    <w:p w:rsidR="00AC04C4" w:rsidRDefault="00AC04C4" w:rsidP="005932B8">
      <w:pPr>
        <w:pStyle w:val="NoSpacing"/>
        <w:ind w:left="720"/>
        <w:rPr>
          <w:sz w:val="28"/>
          <w:szCs w:val="28"/>
        </w:rPr>
      </w:pPr>
    </w:p>
    <w:p w:rsidR="00FE3DB9" w:rsidRDefault="00FE3DB9" w:rsidP="00B0268A">
      <w:pPr>
        <w:pStyle w:val="NoSpacing"/>
        <w:numPr>
          <w:ilvl w:val="0"/>
          <w:numId w:val="1"/>
        </w:numPr>
        <w:rPr>
          <w:sz w:val="28"/>
          <w:szCs w:val="28"/>
        </w:rPr>
      </w:pPr>
      <w:r w:rsidRPr="00FE3DB9">
        <w:rPr>
          <w:sz w:val="28"/>
          <w:szCs w:val="28"/>
        </w:rPr>
        <w:t xml:space="preserve">So we are living in an era where content is created by anyone; by you, me, the traditional media, bloggers with a certain agenda, </w:t>
      </w:r>
      <w:proofErr w:type="spellStart"/>
      <w:r w:rsidRPr="00FE3DB9">
        <w:rPr>
          <w:sz w:val="28"/>
          <w:szCs w:val="28"/>
        </w:rPr>
        <w:t>wikepedia</w:t>
      </w:r>
      <w:proofErr w:type="spellEnd"/>
      <w:r w:rsidRPr="00FE3DB9">
        <w:rPr>
          <w:sz w:val="28"/>
          <w:szCs w:val="28"/>
        </w:rPr>
        <w:t xml:space="preserve"> (crowd-sourced by lay people)</w:t>
      </w:r>
    </w:p>
    <w:p w:rsidR="00FE3DB9" w:rsidRPr="00FE3DB9" w:rsidRDefault="00FE3DB9" w:rsidP="00FE3DB9">
      <w:pPr>
        <w:pStyle w:val="NoSpacing"/>
        <w:ind w:left="720"/>
        <w:rPr>
          <w:sz w:val="28"/>
          <w:szCs w:val="28"/>
        </w:rPr>
      </w:pPr>
    </w:p>
    <w:p w:rsidR="004E6578" w:rsidRDefault="00C818B5" w:rsidP="00B41F5F">
      <w:pPr>
        <w:pStyle w:val="NoSpacing"/>
        <w:numPr>
          <w:ilvl w:val="0"/>
          <w:numId w:val="1"/>
        </w:numPr>
        <w:rPr>
          <w:sz w:val="28"/>
          <w:szCs w:val="28"/>
        </w:rPr>
      </w:pPr>
      <w:r w:rsidRPr="00C818B5">
        <w:rPr>
          <w:sz w:val="28"/>
          <w:szCs w:val="28"/>
        </w:rPr>
        <w:t xml:space="preserve">We’ve all heard a lot recently about “fake news;” </w:t>
      </w:r>
      <w:r w:rsidR="004E6578">
        <w:rPr>
          <w:sz w:val="28"/>
          <w:szCs w:val="28"/>
        </w:rPr>
        <w:t>it’s become easy to accuse the mainstream media, which also used to be considered an authoritative source, of perpetrating erroneous information.</w:t>
      </w:r>
    </w:p>
    <w:p w:rsidR="004E6578" w:rsidRDefault="004E6578" w:rsidP="004E6578">
      <w:pPr>
        <w:pStyle w:val="NoSpacing"/>
        <w:ind w:left="720"/>
        <w:rPr>
          <w:sz w:val="28"/>
          <w:szCs w:val="28"/>
        </w:rPr>
      </w:pPr>
    </w:p>
    <w:p w:rsidR="006F2F7B" w:rsidRDefault="004E6578" w:rsidP="00B41F5F">
      <w:pPr>
        <w:pStyle w:val="NoSpacing"/>
        <w:numPr>
          <w:ilvl w:val="0"/>
          <w:numId w:val="1"/>
        </w:numPr>
        <w:rPr>
          <w:sz w:val="28"/>
          <w:szCs w:val="28"/>
        </w:rPr>
      </w:pPr>
      <w:r>
        <w:rPr>
          <w:sz w:val="28"/>
          <w:szCs w:val="28"/>
        </w:rPr>
        <w:t>A</w:t>
      </w:r>
      <w:r w:rsidR="00C818B5" w:rsidRPr="00C818B5">
        <w:rPr>
          <w:sz w:val="28"/>
          <w:szCs w:val="28"/>
        </w:rPr>
        <w:t xml:space="preserve">cademics and media practitioners </w:t>
      </w:r>
      <w:r w:rsidR="006F2F7B">
        <w:rPr>
          <w:sz w:val="28"/>
          <w:szCs w:val="28"/>
        </w:rPr>
        <w:t xml:space="preserve">have started using the term “disinformation” since the term “fake news” has been distorted </w:t>
      </w:r>
    </w:p>
    <w:p w:rsidR="006F2F7B" w:rsidRDefault="006F2F7B" w:rsidP="006F2F7B">
      <w:pPr>
        <w:pStyle w:val="NoSpacing"/>
        <w:ind w:left="720"/>
        <w:rPr>
          <w:sz w:val="28"/>
          <w:szCs w:val="28"/>
        </w:rPr>
      </w:pPr>
    </w:p>
    <w:p w:rsidR="005932B8" w:rsidRDefault="00510788" w:rsidP="00B41F5F">
      <w:pPr>
        <w:pStyle w:val="NoSpacing"/>
        <w:numPr>
          <w:ilvl w:val="0"/>
          <w:numId w:val="1"/>
        </w:numPr>
        <w:rPr>
          <w:sz w:val="28"/>
          <w:szCs w:val="28"/>
        </w:rPr>
      </w:pPr>
      <w:r>
        <w:rPr>
          <w:sz w:val="28"/>
          <w:szCs w:val="28"/>
        </w:rPr>
        <w:t>Definitions of disinformation:</w:t>
      </w:r>
    </w:p>
    <w:p w:rsidR="00EA571E" w:rsidRPr="00510788" w:rsidRDefault="006F5185" w:rsidP="00510788">
      <w:pPr>
        <w:pStyle w:val="ListParagraph"/>
        <w:numPr>
          <w:ilvl w:val="0"/>
          <w:numId w:val="1"/>
        </w:numPr>
        <w:rPr>
          <w:i/>
          <w:sz w:val="28"/>
          <w:szCs w:val="28"/>
        </w:rPr>
      </w:pPr>
      <w:r w:rsidRPr="00510788">
        <w:rPr>
          <w:i/>
          <w:sz w:val="28"/>
          <w:szCs w:val="28"/>
        </w:rPr>
        <w:t>False information which is intended to mislead, especially propaganda issued by a government organization to a rival power or the media (Google)</w:t>
      </w:r>
    </w:p>
    <w:p w:rsidR="00EA571E" w:rsidRPr="00510788" w:rsidRDefault="006F5185" w:rsidP="00510788">
      <w:pPr>
        <w:pStyle w:val="ListParagraph"/>
        <w:numPr>
          <w:ilvl w:val="0"/>
          <w:numId w:val="1"/>
        </w:numPr>
        <w:rPr>
          <w:i/>
          <w:sz w:val="28"/>
          <w:szCs w:val="28"/>
        </w:rPr>
      </w:pPr>
      <w:r w:rsidRPr="00510788">
        <w:rPr>
          <w:i/>
          <w:sz w:val="28"/>
          <w:szCs w:val="28"/>
        </w:rPr>
        <w:t>False information deliberately and often covertly spread (as by the planting of rumors) in order to influence public opinion or obscure the truth (Merriam-Webster dictionary)</w:t>
      </w:r>
    </w:p>
    <w:p w:rsidR="00EA571E" w:rsidRPr="00510788" w:rsidRDefault="006F5185" w:rsidP="00510788">
      <w:pPr>
        <w:pStyle w:val="ListParagraph"/>
        <w:numPr>
          <w:ilvl w:val="0"/>
          <w:numId w:val="1"/>
        </w:numPr>
        <w:rPr>
          <w:i/>
          <w:sz w:val="28"/>
          <w:szCs w:val="28"/>
        </w:rPr>
      </w:pPr>
      <w:r w:rsidRPr="00510788">
        <w:rPr>
          <w:i/>
          <w:sz w:val="28"/>
          <w:szCs w:val="28"/>
        </w:rPr>
        <w:t>False information spread in order to deceive people (Cambridge Dictionary)</w:t>
      </w:r>
    </w:p>
    <w:p w:rsidR="005932B8" w:rsidRDefault="005932B8" w:rsidP="005932B8">
      <w:pPr>
        <w:pStyle w:val="NoSpacing"/>
        <w:numPr>
          <w:ilvl w:val="0"/>
          <w:numId w:val="1"/>
        </w:numPr>
        <w:rPr>
          <w:sz w:val="28"/>
          <w:szCs w:val="28"/>
        </w:rPr>
      </w:pPr>
      <w:r>
        <w:rPr>
          <w:sz w:val="28"/>
          <w:szCs w:val="28"/>
        </w:rPr>
        <w:t>Many of us read what we want to read and live in an information echo chamber: the news we choose reflects our own beliefs and reinforces them</w:t>
      </w:r>
    </w:p>
    <w:p w:rsidR="00FA3821" w:rsidRDefault="00FA3821" w:rsidP="00FA3821">
      <w:pPr>
        <w:pStyle w:val="NoSpacing"/>
        <w:ind w:left="720"/>
        <w:rPr>
          <w:sz w:val="28"/>
          <w:szCs w:val="28"/>
        </w:rPr>
      </w:pPr>
    </w:p>
    <w:p w:rsidR="005932B8" w:rsidRDefault="005932B8" w:rsidP="005932B8">
      <w:pPr>
        <w:pStyle w:val="NoSpacing"/>
        <w:numPr>
          <w:ilvl w:val="0"/>
          <w:numId w:val="1"/>
        </w:numPr>
        <w:rPr>
          <w:sz w:val="28"/>
          <w:szCs w:val="28"/>
        </w:rPr>
      </w:pPr>
      <w:r>
        <w:rPr>
          <w:sz w:val="28"/>
          <w:szCs w:val="28"/>
        </w:rPr>
        <w:t>Rise of social media – need to be responsible users</w:t>
      </w:r>
      <w:r w:rsidR="00510788">
        <w:rPr>
          <w:sz w:val="28"/>
          <w:szCs w:val="28"/>
        </w:rPr>
        <w:t xml:space="preserve"> of information; we need to</w:t>
      </w:r>
      <w:r>
        <w:rPr>
          <w:sz w:val="28"/>
          <w:szCs w:val="28"/>
        </w:rPr>
        <w:t xml:space="preserve"> help our library users understand</w:t>
      </w:r>
      <w:r w:rsidR="00510788">
        <w:rPr>
          <w:sz w:val="28"/>
          <w:szCs w:val="28"/>
        </w:rPr>
        <w:t xml:space="preserve"> the importance of information sources (authoritative or otherwise)</w:t>
      </w:r>
      <w:r>
        <w:rPr>
          <w:sz w:val="28"/>
          <w:szCs w:val="28"/>
        </w:rPr>
        <w:t>,</w:t>
      </w:r>
      <w:r w:rsidR="00510788">
        <w:rPr>
          <w:sz w:val="28"/>
          <w:szCs w:val="28"/>
        </w:rPr>
        <w:t xml:space="preserve"> the</w:t>
      </w:r>
      <w:r>
        <w:rPr>
          <w:sz w:val="28"/>
          <w:szCs w:val="28"/>
        </w:rPr>
        <w:t xml:space="preserve"> appropriate use of technology, </w:t>
      </w:r>
      <w:r w:rsidR="00510788">
        <w:rPr>
          <w:sz w:val="28"/>
          <w:szCs w:val="28"/>
        </w:rPr>
        <w:t xml:space="preserve">the </w:t>
      </w:r>
      <w:r>
        <w:rPr>
          <w:sz w:val="28"/>
          <w:szCs w:val="28"/>
        </w:rPr>
        <w:t>safe use of technology</w:t>
      </w:r>
      <w:r w:rsidR="00510788">
        <w:rPr>
          <w:sz w:val="28"/>
          <w:szCs w:val="28"/>
        </w:rPr>
        <w:t xml:space="preserve"> (</w:t>
      </w:r>
      <w:proofErr w:type="spellStart"/>
      <w:r w:rsidR="00510788">
        <w:rPr>
          <w:sz w:val="28"/>
          <w:szCs w:val="28"/>
        </w:rPr>
        <w:t>esp</w:t>
      </w:r>
      <w:proofErr w:type="spellEnd"/>
      <w:r w:rsidR="00510788">
        <w:rPr>
          <w:sz w:val="28"/>
          <w:szCs w:val="28"/>
        </w:rPr>
        <w:t xml:space="preserve"> for young people) </w:t>
      </w:r>
    </w:p>
    <w:p w:rsidR="00FA3821" w:rsidRDefault="00FA3821" w:rsidP="00FA3821">
      <w:pPr>
        <w:pStyle w:val="NoSpacing"/>
        <w:ind w:left="720"/>
        <w:rPr>
          <w:sz w:val="28"/>
          <w:szCs w:val="28"/>
        </w:rPr>
      </w:pPr>
    </w:p>
    <w:p w:rsidR="00FA3821" w:rsidRDefault="00FA3821" w:rsidP="005932B8">
      <w:pPr>
        <w:pStyle w:val="NoSpacing"/>
        <w:numPr>
          <w:ilvl w:val="0"/>
          <w:numId w:val="1"/>
        </w:numPr>
        <w:rPr>
          <w:sz w:val="28"/>
          <w:szCs w:val="28"/>
        </w:rPr>
      </w:pPr>
      <w:r>
        <w:rPr>
          <w:sz w:val="28"/>
          <w:szCs w:val="28"/>
        </w:rPr>
        <w:t>Media literacy is for all – from very young children, to teens to adults</w:t>
      </w:r>
    </w:p>
    <w:p w:rsidR="005932B8" w:rsidRDefault="005932B8" w:rsidP="005932B8">
      <w:pPr>
        <w:pStyle w:val="ListParagraph"/>
        <w:rPr>
          <w:sz w:val="28"/>
          <w:szCs w:val="28"/>
        </w:rPr>
      </w:pPr>
    </w:p>
    <w:p w:rsidR="00B661E8" w:rsidRPr="00B661E8" w:rsidRDefault="00B661E8" w:rsidP="00755EEE">
      <w:pPr>
        <w:pStyle w:val="ListParagraph"/>
        <w:numPr>
          <w:ilvl w:val="0"/>
          <w:numId w:val="1"/>
        </w:numPr>
        <w:rPr>
          <w:sz w:val="28"/>
          <w:szCs w:val="28"/>
        </w:rPr>
      </w:pPr>
      <w:r w:rsidRPr="00B661E8">
        <w:rPr>
          <w:sz w:val="28"/>
          <w:szCs w:val="28"/>
        </w:rPr>
        <w:t xml:space="preserve">Show IIP video: </w:t>
      </w:r>
      <w:hyperlink r:id="rId5" w:history="1">
        <w:r w:rsidRPr="00B661E8">
          <w:rPr>
            <w:rStyle w:val="Hyperlink"/>
            <w:rFonts w:ascii="Century Gothic" w:hAnsi="Century Gothic"/>
            <w:sz w:val="24"/>
            <w:szCs w:val="24"/>
          </w:rPr>
          <w:t>https://share.america.gov/how-to-spot-disinformation-video/</w:t>
        </w:r>
      </w:hyperlink>
    </w:p>
    <w:p w:rsidR="00413BF7" w:rsidRDefault="00413BF7" w:rsidP="005932B8">
      <w:pPr>
        <w:pStyle w:val="NoSpacing"/>
        <w:numPr>
          <w:ilvl w:val="0"/>
          <w:numId w:val="1"/>
        </w:numPr>
        <w:rPr>
          <w:sz w:val="28"/>
          <w:szCs w:val="28"/>
        </w:rPr>
      </w:pPr>
      <w:r>
        <w:rPr>
          <w:sz w:val="28"/>
          <w:szCs w:val="28"/>
        </w:rPr>
        <w:lastRenderedPageBreak/>
        <w:t>Many information practitioners are concerned about a lack of media literacy and are beginning to look at ways to work with the public to be more media savvy.</w:t>
      </w:r>
      <w:r w:rsidR="006F5185">
        <w:rPr>
          <w:sz w:val="28"/>
          <w:szCs w:val="28"/>
        </w:rPr>
        <w:t xml:space="preserve"> These include library associations, NGOs, school systems and ministries of education.</w:t>
      </w:r>
    </w:p>
    <w:p w:rsidR="00413BF7" w:rsidRDefault="00413BF7" w:rsidP="00413BF7">
      <w:pPr>
        <w:pStyle w:val="NoSpacing"/>
        <w:ind w:left="720"/>
        <w:rPr>
          <w:sz w:val="28"/>
          <w:szCs w:val="28"/>
        </w:rPr>
      </w:pPr>
    </w:p>
    <w:p w:rsidR="005932B8" w:rsidRDefault="005932B8" w:rsidP="005932B8">
      <w:pPr>
        <w:pStyle w:val="NoSpacing"/>
        <w:numPr>
          <w:ilvl w:val="0"/>
          <w:numId w:val="1"/>
        </w:numPr>
        <w:rPr>
          <w:sz w:val="28"/>
          <w:szCs w:val="28"/>
        </w:rPr>
      </w:pPr>
      <w:r>
        <w:rPr>
          <w:sz w:val="28"/>
          <w:szCs w:val="28"/>
        </w:rPr>
        <w:t>Examples of what libraries and ALA are doing in ML</w:t>
      </w:r>
      <w:r w:rsidR="006F5185">
        <w:rPr>
          <w:sz w:val="28"/>
          <w:szCs w:val="28"/>
        </w:rPr>
        <w:t>:</w:t>
      </w:r>
    </w:p>
    <w:p w:rsidR="00993880" w:rsidRDefault="00993880" w:rsidP="00993880">
      <w:pPr>
        <w:pStyle w:val="NoSpacing"/>
        <w:ind w:left="720"/>
        <w:rPr>
          <w:sz w:val="28"/>
          <w:szCs w:val="28"/>
        </w:rPr>
      </w:pPr>
    </w:p>
    <w:p w:rsidR="00993880" w:rsidRDefault="00993880" w:rsidP="005932B8">
      <w:pPr>
        <w:pStyle w:val="NoSpacing"/>
        <w:numPr>
          <w:ilvl w:val="0"/>
          <w:numId w:val="1"/>
        </w:numPr>
        <w:rPr>
          <w:sz w:val="28"/>
          <w:szCs w:val="28"/>
        </w:rPr>
      </w:pPr>
      <w:r>
        <w:rPr>
          <w:sz w:val="28"/>
          <w:szCs w:val="28"/>
        </w:rPr>
        <w:t xml:space="preserve">The American Library Association started a pilot project with 5 libraries last year to train library staff to adapt existing media literacy training to offer programs and training to adults in their communities.  ALA partnered with the Center for News Literacy at Stony Brook University in New York to develop content appropriate for adult learners. </w:t>
      </w:r>
    </w:p>
    <w:p w:rsidR="00993880" w:rsidRPr="00993880" w:rsidRDefault="00993880" w:rsidP="00993880">
      <w:pPr>
        <w:pStyle w:val="NoSpacing"/>
        <w:ind w:left="720"/>
        <w:rPr>
          <w:rFonts w:cstheme="minorHAnsi"/>
          <w:sz w:val="28"/>
          <w:szCs w:val="28"/>
        </w:rPr>
      </w:pPr>
    </w:p>
    <w:p w:rsidR="00993880" w:rsidRPr="00993880" w:rsidRDefault="00993880" w:rsidP="005932B8">
      <w:pPr>
        <w:pStyle w:val="NoSpacing"/>
        <w:numPr>
          <w:ilvl w:val="0"/>
          <w:numId w:val="1"/>
        </w:numPr>
        <w:rPr>
          <w:rFonts w:cstheme="minorHAnsi"/>
          <w:sz w:val="28"/>
          <w:szCs w:val="28"/>
        </w:rPr>
      </w:pPr>
      <w:r w:rsidRPr="00993880">
        <w:rPr>
          <w:rFonts w:cstheme="minorHAnsi"/>
          <w:sz w:val="28"/>
          <w:szCs w:val="28"/>
          <w:shd w:val="clear" w:color="auto" w:fill="FEFEFE"/>
        </w:rPr>
        <w:t>The cohort teams will attend an in-person training and use their skills to conduct related adult public programs in their communities. Team members will also provide feedback on the training and serve as advisers to, and beta testers for, the development of a corresponding web-based curriculum for the library field.</w:t>
      </w:r>
    </w:p>
    <w:p w:rsidR="00CF5C72" w:rsidRDefault="004A08E6" w:rsidP="00CF5C72">
      <w:pPr>
        <w:pStyle w:val="ListParagraph"/>
        <w:rPr>
          <w:sz w:val="28"/>
          <w:szCs w:val="28"/>
        </w:rPr>
      </w:pPr>
      <w:hyperlink r:id="rId6" w:history="1">
        <w:r w:rsidR="00A5723B" w:rsidRPr="009857E6">
          <w:rPr>
            <w:rStyle w:val="Hyperlink"/>
            <w:sz w:val="28"/>
            <w:szCs w:val="28"/>
          </w:rPr>
          <w:t>http://www.ala.org/tools/programming/media-literacy-your-library</w:t>
        </w:r>
      </w:hyperlink>
    </w:p>
    <w:p w:rsidR="00EF580F" w:rsidRDefault="00EF580F" w:rsidP="005932B8">
      <w:pPr>
        <w:pStyle w:val="NoSpacing"/>
        <w:numPr>
          <w:ilvl w:val="0"/>
          <w:numId w:val="1"/>
        </w:numPr>
        <w:rPr>
          <w:sz w:val="28"/>
          <w:szCs w:val="28"/>
        </w:rPr>
      </w:pPr>
      <w:r>
        <w:rPr>
          <w:sz w:val="28"/>
          <w:szCs w:val="28"/>
        </w:rPr>
        <w:t xml:space="preserve">YALSA, the Young Adult section of ALA has hosted online webinars for librarians with simple tools to help young people </w:t>
      </w:r>
      <w:r w:rsidR="00CD4D67">
        <w:rPr>
          <w:sz w:val="28"/>
          <w:szCs w:val="28"/>
        </w:rPr>
        <w:t>decode and deconstruct misleading articles. This was offered free to YALSA members</w:t>
      </w:r>
      <w:r w:rsidR="00AA09EF">
        <w:rPr>
          <w:sz w:val="28"/>
          <w:szCs w:val="28"/>
        </w:rPr>
        <w:t xml:space="preserve">; YALSA partnered with “The Lamp” an NGO focused on media literacy and civics education.  </w:t>
      </w:r>
    </w:p>
    <w:p w:rsidR="00EF580F" w:rsidRDefault="004A08E6" w:rsidP="00EF580F">
      <w:pPr>
        <w:pStyle w:val="NoSpacing"/>
        <w:ind w:left="720"/>
        <w:rPr>
          <w:sz w:val="28"/>
          <w:szCs w:val="28"/>
        </w:rPr>
      </w:pPr>
      <w:hyperlink r:id="rId7" w:history="1">
        <w:r w:rsidR="00EF580F" w:rsidRPr="009857E6">
          <w:rPr>
            <w:rStyle w:val="Hyperlink"/>
            <w:sz w:val="28"/>
            <w:szCs w:val="28"/>
          </w:rPr>
          <w:t>http://www.ala.org/yalsa/using-media-literacy-stop-fake-news-cycle</w:t>
        </w:r>
      </w:hyperlink>
    </w:p>
    <w:p w:rsidR="00EF580F" w:rsidRDefault="004A08E6" w:rsidP="00EF580F">
      <w:pPr>
        <w:pStyle w:val="NoSpacing"/>
        <w:ind w:left="720"/>
        <w:rPr>
          <w:sz w:val="28"/>
          <w:szCs w:val="28"/>
        </w:rPr>
      </w:pPr>
      <w:hyperlink r:id="rId8" w:history="1">
        <w:r w:rsidR="00AA09EF" w:rsidRPr="009857E6">
          <w:rPr>
            <w:rStyle w:val="Hyperlink"/>
            <w:sz w:val="28"/>
            <w:szCs w:val="28"/>
          </w:rPr>
          <w:t>http://thelamp.org/</w:t>
        </w:r>
      </w:hyperlink>
    </w:p>
    <w:p w:rsidR="00AA09EF" w:rsidRDefault="00AA09EF" w:rsidP="00EF580F">
      <w:pPr>
        <w:pStyle w:val="NoSpacing"/>
        <w:ind w:left="720"/>
        <w:rPr>
          <w:sz w:val="28"/>
          <w:szCs w:val="28"/>
        </w:rPr>
      </w:pPr>
    </w:p>
    <w:p w:rsidR="006F5185" w:rsidRDefault="006F5185" w:rsidP="006F5185">
      <w:pPr>
        <w:pStyle w:val="NoSpacing"/>
        <w:numPr>
          <w:ilvl w:val="0"/>
          <w:numId w:val="1"/>
        </w:numPr>
        <w:rPr>
          <w:sz w:val="28"/>
          <w:szCs w:val="28"/>
        </w:rPr>
      </w:pPr>
      <w:r>
        <w:rPr>
          <w:sz w:val="28"/>
          <w:szCs w:val="28"/>
        </w:rPr>
        <w:t>IFLA has a “how to spot fake news” poster</w:t>
      </w:r>
    </w:p>
    <w:p w:rsidR="006F5185" w:rsidRDefault="006F5185" w:rsidP="006F5185">
      <w:pPr>
        <w:pStyle w:val="NoSpacing"/>
        <w:ind w:left="720"/>
        <w:rPr>
          <w:sz w:val="28"/>
          <w:szCs w:val="28"/>
        </w:rPr>
      </w:pPr>
    </w:p>
    <w:p w:rsidR="006F5185" w:rsidRDefault="006F5185" w:rsidP="006F5185">
      <w:pPr>
        <w:pStyle w:val="NoSpacing"/>
        <w:numPr>
          <w:ilvl w:val="0"/>
          <w:numId w:val="1"/>
        </w:numPr>
        <w:rPr>
          <w:sz w:val="28"/>
          <w:szCs w:val="28"/>
        </w:rPr>
      </w:pPr>
      <w:r>
        <w:rPr>
          <w:sz w:val="28"/>
          <w:szCs w:val="28"/>
        </w:rPr>
        <w:t xml:space="preserve">Examples of NGOs: Newseum, Harvard Kennedy School, etc. </w:t>
      </w:r>
    </w:p>
    <w:p w:rsidR="006F5185" w:rsidRDefault="006F5185" w:rsidP="006F5185">
      <w:pPr>
        <w:pStyle w:val="ListParagraph"/>
        <w:rPr>
          <w:sz w:val="28"/>
          <w:szCs w:val="28"/>
        </w:rPr>
      </w:pPr>
    </w:p>
    <w:p w:rsidR="006F5185" w:rsidRDefault="006F5185" w:rsidP="006F5185">
      <w:pPr>
        <w:pStyle w:val="NoSpacing"/>
        <w:numPr>
          <w:ilvl w:val="0"/>
          <w:numId w:val="1"/>
        </w:numPr>
        <w:rPr>
          <w:sz w:val="28"/>
          <w:szCs w:val="28"/>
        </w:rPr>
      </w:pPr>
      <w:r>
        <w:rPr>
          <w:sz w:val="28"/>
          <w:szCs w:val="28"/>
        </w:rPr>
        <w:t>Resource sheet to hand out</w:t>
      </w:r>
    </w:p>
    <w:p w:rsidR="006F5185" w:rsidRDefault="006F5185" w:rsidP="00EF580F">
      <w:pPr>
        <w:pStyle w:val="NoSpacing"/>
        <w:ind w:left="720"/>
        <w:rPr>
          <w:sz w:val="28"/>
          <w:szCs w:val="28"/>
        </w:rPr>
      </w:pPr>
    </w:p>
    <w:p w:rsidR="00CF5C72" w:rsidRDefault="006F5185" w:rsidP="005932B8">
      <w:pPr>
        <w:pStyle w:val="NoSpacing"/>
        <w:numPr>
          <w:ilvl w:val="0"/>
          <w:numId w:val="1"/>
        </w:numPr>
        <w:rPr>
          <w:sz w:val="28"/>
          <w:szCs w:val="28"/>
        </w:rPr>
      </w:pPr>
      <w:r>
        <w:rPr>
          <w:sz w:val="28"/>
          <w:szCs w:val="28"/>
        </w:rPr>
        <w:t>I e</w:t>
      </w:r>
      <w:r w:rsidR="00CF5C72">
        <w:rPr>
          <w:sz w:val="28"/>
          <w:szCs w:val="28"/>
        </w:rPr>
        <w:t>ncourage you to develop your own resources or partner with those organizations in Gree</w:t>
      </w:r>
      <w:r w:rsidR="009348AD">
        <w:rPr>
          <w:sz w:val="28"/>
          <w:szCs w:val="28"/>
        </w:rPr>
        <w:t>ce that are working in the area of media literacy</w:t>
      </w:r>
    </w:p>
    <w:p w:rsidR="006F5185" w:rsidRDefault="006F5185" w:rsidP="006F5185">
      <w:pPr>
        <w:pStyle w:val="NoSpacing"/>
        <w:ind w:left="720"/>
        <w:rPr>
          <w:sz w:val="28"/>
          <w:szCs w:val="28"/>
        </w:rPr>
      </w:pPr>
    </w:p>
    <w:p w:rsidR="009348AD" w:rsidRDefault="009348AD" w:rsidP="005932B8">
      <w:pPr>
        <w:pStyle w:val="NoSpacing"/>
        <w:numPr>
          <w:ilvl w:val="0"/>
          <w:numId w:val="1"/>
        </w:numPr>
        <w:rPr>
          <w:sz w:val="28"/>
          <w:szCs w:val="28"/>
        </w:rPr>
      </w:pPr>
      <w:r>
        <w:rPr>
          <w:sz w:val="28"/>
          <w:szCs w:val="28"/>
        </w:rPr>
        <w:lastRenderedPageBreak/>
        <w:t>I believe our democracies depend on us – as librarians who defend access to information – authoritative information, information from a variety of sources and a variety of viewpoints</w:t>
      </w:r>
    </w:p>
    <w:p w:rsidR="009348AD" w:rsidRDefault="009348AD" w:rsidP="009348AD">
      <w:pPr>
        <w:pStyle w:val="NoSpacing"/>
        <w:rPr>
          <w:sz w:val="28"/>
          <w:szCs w:val="28"/>
        </w:rPr>
      </w:pPr>
    </w:p>
    <w:p w:rsidR="009348AD" w:rsidRDefault="009348AD" w:rsidP="009348AD">
      <w:pPr>
        <w:pStyle w:val="NoSpacing"/>
        <w:numPr>
          <w:ilvl w:val="0"/>
          <w:numId w:val="1"/>
        </w:numPr>
        <w:rPr>
          <w:sz w:val="28"/>
          <w:szCs w:val="28"/>
        </w:rPr>
      </w:pPr>
      <w:r>
        <w:rPr>
          <w:sz w:val="28"/>
          <w:szCs w:val="28"/>
        </w:rPr>
        <w:t>And I believe it is our duty to teach the next generation of library users and readers how to access and use information, as we have always done.</w:t>
      </w:r>
    </w:p>
    <w:p w:rsidR="009348AD" w:rsidRDefault="009348AD" w:rsidP="009348AD">
      <w:pPr>
        <w:pStyle w:val="NoSpacing"/>
        <w:ind w:left="720"/>
        <w:rPr>
          <w:sz w:val="28"/>
          <w:szCs w:val="28"/>
        </w:rPr>
      </w:pPr>
    </w:p>
    <w:p w:rsidR="005932B8" w:rsidRDefault="009348AD" w:rsidP="005932B8">
      <w:pPr>
        <w:pStyle w:val="NoSpacing"/>
        <w:numPr>
          <w:ilvl w:val="0"/>
          <w:numId w:val="1"/>
        </w:numPr>
        <w:rPr>
          <w:sz w:val="28"/>
          <w:szCs w:val="28"/>
        </w:rPr>
      </w:pPr>
      <w:r>
        <w:rPr>
          <w:sz w:val="28"/>
          <w:szCs w:val="28"/>
        </w:rPr>
        <w:t>Thank you.</w:t>
      </w:r>
    </w:p>
    <w:p w:rsidR="0098633B" w:rsidRDefault="0098633B" w:rsidP="0098633B">
      <w:pPr>
        <w:pStyle w:val="ListParagraph"/>
        <w:rPr>
          <w:sz w:val="28"/>
          <w:szCs w:val="28"/>
        </w:rPr>
      </w:pPr>
    </w:p>
    <w:p w:rsidR="0098633B" w:rsidRDefault="0098633B" w:rsidP="0098633B">
      <w:pPr>
        <w:pStyle w:val="ListParagraph"/>
        <w:rPr>
          <w:sz w:val="28"/>
          <w:szCs w:val="28"/>
        </w:rPr>
      </w:pPr>
    </w:p>
    <w:p w:rsidR="0098633B" w:rsidRDefault="0098633B" w:rsidP="0098633B">
      <w:pPr>
        <w:pStyle w:val="ListParagraph"/>
        <w:rPr>
          <w:sz w:val="28"/>
          <w:szCs w:val="28"/>
        </w:rPr>
      </w:pPr>
    </w:p>
    <w:sectPr w:rsidR="00986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7641F"/>
    <w:multiLevelType w:val="hybridMultilevel"/>
    <w:tmpl w:val="303E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579A8"/>
    <w:multiLevelType w:val="hybridMultilevel"/>
    <w:tmpl w:val="DE04C83A"/>
    <w:lvl w:ilvl="0" w:tplc="CD18A6C4">
      <w:start w:val="1"/>
      <w:numFmt w:val="bullet"/>
      <w:lvlText w:val=""/>
      <w:lvlJc w:val="left"/>
      <w:pPr>
        <w:tabs>
          <w:tab w:val="num" w:pos="720"/>
        </w:tabs>
        <w:ind w:left="720" w:hanging="360"/>
      </w:pPr>
      <w:rPr>
        <w:rFonts w:ascii="Wingdings" w:hAnsi="Wingdings" w:hint="default"/>
      </w:rPr>
    </w:lvl>
    <w:lvl w:ilvl="1" w:tplc="42484D20" w:tentative="1">
      <w:start w:val="1"/>
      <w:numFmt w:val="bullet"/>
      <w:lvlText w:val=""/>
      <w:lvlJc w:val="left"/>
      <w:pPr>
        <w:tabs>
          <w:tab w:val="num" w:pos="1440"/>
        </w:tabs>
        <w:ind w:left="1440" w:hanging="360"/>
      </w:pPr>
      <w:rPr>
        <w:rFonts w:ascii="Wingdings" w:hAnsi="Wingdings" w:hint="default"/>
      </w:rPr>
    </w:lvl>
    <w:lvl w:ilvl="2" w:tplc="26BC4C70" w:tentative="1">
      <w:start w:val="1"/>
      <w:numFmt w:val="bullet"/>
      <w:lvlText w:val=""/>
      <w:lvlJc w:val="left"/>
      <w:pPr>
        <w:tabs>
          <w:tab w:val="num" w:pos="2160"/>
        </w:tabs>
        <w:ind w:left="2160" w:hanging="360"/>
      </w:pPr>
      <w:rPr>
        <w:rFonts w:ascii="Wingdings" w:hAnsi="Wingdings" w:hint="default"/>
      </w:rPr>
    </w:lvl>
    <w:lvl w:ilvl="3" w:tplc="E3B2CCE0" w:tentative="1">
      <w:start w:val="1"/>
      <w:numFmt w:val="bullet"/>
      <w:lvlText w:val=""/>
      <w:lvlJc w:val="left"/>
      <w:pPr>
        <w:tabs>
          <w:tab w:val="num" w:pos="2880"/>
        </w:tabs>
        <w:ind w:left="2880" w:hanging="360"/>
      </w:pPr>
      <w:rPr>
        <w:rFonts w:ascii="Wingdings" w:hAnsi="Wingdings" w:hint="default"/>
      </w:rPr>
    </w:lvl>
    <w:lvl w:ilvl="4" w:tplc="46102CD4" w:tentative="1">
      <w:start w:val="1"/>
      <w:numFmt w:val="bullet"/>
      <w:lvlText w:val=""/>
      <w:lvlJc w:val="left"/>
      <w:pPr>
        <w:tabs>
          <w:tab w:val="num" w:pos="3600"/>
        </w:tabs>
        <w:ind w:left="3600" w:hanging="360"/>
      </w:pPr>
      <w:rPr>
        <w:rFonts w:ascii="Wingdings" w:hAnsi="Wingdings" w:hint="default"/>
      </w:rPr>
    </w:lvl>
    <w:lvl w:ilvl="5" w:tplc="1CE61FD6" w:tentative="1">
      <w:start w:val="1"/>
      <w:numFmt w:val="bullet"/>
      <w:lvlText w:val=""/>
      <w:lvlJc w:val="left"/>
      <w:pPr>
        <w:tabs>
          <w:tab w:val="num" w:pos="4320"/>
        </w:tabs>
        <w:ind w:left="4320" w:hanging="360"/>
      </w:pPr>
      <w:rPr>
        <w:rFonts w:ascii="Wingdings" w:hAnsi="Wingdings" w:hint="default"/>
      </w:rPr>
    </w:lvl>
    <w:lvl w:ilvl="6" w:tplc="CDA4855C" w:tentative="1">
      <w:start w:val="1"/>
      <w:numFmt w:val="bullet"/>
      <w:lvlText w:val=""/>
      <w:lvlJc w:val="left"/>
      <w:pPr>
        <w:tabs>
          <w:tab w:val="num" w:pos="5040"/>
        </w:tabs>
        <w:ind w:left="5040" w:hanging="360"/>
      </w:pPr>
      <w:rPr>
        <w:rFonts w:ascii="Wingdings" w:hAnsi="Wingdings" w:hint="default"/>
      </w:rPr>
    </w:lvl>
    <w:lvl w:ilvl="7" w:tplc="B84E0DB2" w:tentative="1">
      <w:start w:val="1"/>
      <w:numFmt w:val="bullet"/>
      <w:lvlText w:val=""/>
      <w:lvlJc w:val="left"/>
      <w:pPr>
        <w:tabs>
          <w:tab w:val="num" w:pos="5760"/>
        </w:tabs>
        <w:ind w:left="5760" w:hanging="360"/>
      </w:pPr>
      <w:rPr>
        <w:rFonts w:ascii="Wingdings" w:hAnsi="Wingdings" w:hint="default"/>
      </w:rPr>
    </w:lvl>
    <w:lvl w:ilvl="8" w:tplc="E542C6B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3B"/>
    <w:rsid w:val="002F52BD"/>
    <w:rsid w:val="00413BF7"/>
    <w:rsid w:val="004A08E6"/>
    <w:rsid w:val="004E6578"/>
    <w:rsid w:val="00510788"/>
    <w:rsid w:val="00527AF8"/>
    <w:rsid w:val="005932B8"/>
    <w:rsid w:val="00696144"/>
    <w:rsid w:val="006F2F7B"/>
    <w:rsid w:val="006F5185"/>
    <w:rsid w:val="008709F4"/>
    <w:rsid w:val="008747F8"/>
    <w:rsid w:val="009348AD"/>
    <w:rsid w:val="0098633B"/>
    <w:rsid w:val="00993880"/>
    <w:rsid w:val="00A5723B"/>
    <w:rsid w:val="00AA09EF"/>
    <w:rsid w:val="00AA52B6"/>
    <w:rsid w:val="00AC04C4"/>
    <w:rsid w:val="00B661E8"/>
    <w:rsid w:val="00BA4456"/>
    <w:rsid w:val="00BE6050"/>
    <w:rsid w:val="00C818B5"/>
    <w:rsid w:val="00CA5ED7"/>
    <w:rsid w:val="00CD4D67"/>
    <w:rsid w:val="00CF5C72"/>
    <w:rsid w:val="00D76C26"/>
    <w:rsid w:val="00E62860"/>
    <w:rsid w:val="00EA571E"/>
    <w:rsid w:val="00EF580F"/>
    <w:rsid w:val="00F5433B"/>
    <w:rsid w:val="00F57A15"/>
    <w:rsid w:val="00FA3821"/>
    <w:rsid w:val="00FE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9084D-2C78-48A7-983F-E723695D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33B"/>
    <w:pPr>
      <w:spacing w:after="0" w:line="240" w:lineRule="auto"/>
    </w:pPr>
  </w:style>
  <w:style w:type="paragraph" w:styleId="ListParagraph">
    <w:name w:val="List Paragraph"/>
    <w:basedOn w:val="Normal"/>
    <w:uiPriority w:val="34"/>
    <w:qFormat/>
    <w:rsid w:val="005932B8"/>
    <w:pPr>
      <w:ind w:left="720"/>
      <w:contextualSpacing/>
    </w:pPr>
  </w:style>
  <w:style w:type="character" w:styleId="Hyperlink">
    <w:name w:val="Hyperlink"/>
    <w:basedOn w:val="DefaultParagraphFont"/>
    <w:uiPriority w:val="99"/>
    <w:unhideWhenUsed/>
    <w:rsid w:val="00B661E8"/>
    <w:rPr>
      <w:color w:val="0563C1"/>
      <w:u w:val="single"/>
    </w:rPr>
  </w:style>
  <w:style w:type="paragraph" w:styleId="NormalWeb">
    <w:name w:val="Normal (Web)"/>
    <w:basedOn w:val="Normal"/>
    <w:uiPriority w:val="99"/>
    <w:semiHidden/>
    <w:unhideWhenUsed/>
    <w:rsid w:val="00AC04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3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3246">
      <w:bodyDiv w:val="1"/>
      <w:marLeft w:val="0"/>
      <w:marRight w:val="0"/>
      <w:marTop w:val="0"/>
      <w:marBottom w:val="0"/>
      <w:divBdr>
        <w:top w:val="none" w:sz="0" w:space="0" w:color="auto"/>
        <w:left w:val="none" w:sz="0" w:space="0" w:color="auto"/>
        <w:bottom w:val="none" w:sz="0" w:space="0" w:color="auto"/>
        <w:right w:val="none" w:sz="0" w:space="0" w:color="auto"/>
      </w:divBdr>
      <w:divsChild>
        <w:div w:id="1436948389">
          <w:marLeft w:val="360"/>
          <w:marRight w:val="0"/>
          <w:marTop w:val="200"/>
          <w:marBottom w:val="0"/>
          <w:divBdr>
            <w:top w:val="none" w:sz="0" w:space="0" w:color="auto"/>
            <w:left w:val="none" w:sz="0" w:space="0" w:color="auto"/>
            <w:bottom w:val="none" w:sz="0" w:space="0" w:color="auto"/>
            <w:right w:val="none" w:sz="0" w:space="0" w:color="auto"/>
          </w:divBdr>
        </w:div>
        <w:div w:id="893732016">
          <w:marLeft w:val="360"/>
          <w:marRight w:val="0"/>
          <w:marTop w:val="200"/>
          <w:marBottom w:val="0"/>
          <w:divBdr>
            <w:top w:val="none" w:sz="0" w:space="0" w:color="auto"/>
            <w:left w:val="none" w:sz="0" w:space="0" w:color="auto"/>
            <w:bottom w:val="none" w:sz="0" w:space="0" w:color="auto"/>
            <w:right w:val="none" w:sz="0" w:space="0" w:color="auto"/>
          </w:divBdr>
        </w:div>
        <w:div w:id="878279655">
          <w:marLeft w:val="360"/>
          <w:marRight w:val="0"/>
          <w:marTop w:val="200"/>
          <w:marBottom w:val="0"/>
          <w:divBdr>
            <w:top w:val="none" w:sz="0" w:space="0" w:color="auto"/>
            <w:left w:val="none" w:sz="0" w:space="0" w:color="auto"/>
            <w:bottom w:val="none" w:sz="0" w:space="0" w:color="auto"/>
            <w:right w:val="none" w:sz="0" w:space="0" w:color="auto"/>
          </w:divBdr>
        </w:div>
      </w:divsChild>
    </w:div>
    <w:div w:id="230698749">
      <w:bodyDiv w:val="1"/>
      <w:marLeft w:val="0"/>
      <w:marRight w:val="0"/>
      <w:marTop w:val="0"/>
      <w:marBottom w:val="0"/>
      <w:divBdr>
        <w:top w:val="none" w:sz="0" w:space="0" w:color="auto"/>
        <w:left w:val="none" w:sz="0" w:space="0" w:color="auto"/>
        <w:bottom w:val="none" w:sz="0" w:space="0" w:color="auto"/>
        <w:right w:val="none" w:sz="0" w:space="0" w:color="auto"/>
      </w:divBdr>
    </w:div>
    <w:div w:id="491531678">
      <w:bodyDiv w:val="1"/>
      <w:marLeft w:val="0"/>
      <w:marRight w:val="0"/>
      <w:marTop w:val="0"/>
      <w:marBottom w:val="0"/>
      <w:divBdr>
        <w:top w:val="none" w:sz="0" w:space="0" w:color="auto"/>
        <w:left w:val="none" w:sz="0" w:space="0" w:color="auto"/>
        <w:bottom w:val="none" w:sz="0" w:space="0" w:color="auto"/>
        <w:right w:val="none" w:sz="0" w:space="0" w:color="auto"/>
      </w:divBdr>
    </w:div>
    <w:div w:id="1320041156">
      <w:bodyDiv w:val="1"/>
      <w:marLeft w:val="0"/>
      <w:marRight w:val="0"/>
      <w:marTop w:val="0"/>
      <w:marBottom w:val="0"/>
      <w:divBdr>
        <w:top w:val="none" w:sz="0" w:space="0" w:color="auto"/>
        <w:left w:val="none" w:sz="0" w:space="0" w:color="auto"/>
        <w:bottom w:val="none" w:sz="0" w:space="0" w:color="auto"/>
        <w:right w:val="none" w:sz="0" w:space="0" w:color="auto"/>
      </w:divBdr>
    </w:div>
    <w:div w:id="1688945835">
      <w:bodyDiv w:val="1"/>
      <w:marLeft w:val="0"/>
      <w:marRight w:val="0"/>
      <w:marTop w:val="0"/>
      <w:marBottom w:val="0"/>
      <w:divBdr>
        <w:top w:val="none" w:sz="0" w:space="0" w:color="auto"/>
        <w:left w:val="none" w:sz="0" w:space="0" w:color="auto"/>
        <w:bottom w:val="none" w:sz="0" w:space="0" w:color="auto"/>
        <w:right w:val="none" w:sz="0" w:space="0" w:color="auto"/>
      </w:divBdr>
      <w:divsChild>
        <w:div w:id="527259483">
          <w:marLeft w:val="360"/>
          <w:marRight w:val="0"/>
          <w:marTop w:val="200"/>
          <w:marBottom w:val="0"/>
          <w:divBdr>
            <w:top w:val="none" w:sz="0" w:space="0" w:color="auto"/>
            <w:left w:val="none" w:sz="0" w:space="0" w:color="auto"/>
            <w:bottom w:val="none" w:sz="0" w:space="0" w:color="auto"/>
            <w:right w:val="none" w:sz="0" w:space="0" w:color="auto"/>
          </w:divBdr>
        </w:div>
      </w:divsChild>
    </w:div>
    <w:div w:id="17987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lamp.org/" TargetMode="External"/><Relationship Id="rId3" Type="http://schemas.openxmlformats.org/officeDocument/2006/relationships/settings" Target="settings.xml"/><Relationship Id="rId7" Type="http://schemas.openxmlformats.org/officeDocument/2006/relationships/hyperlink" Target="http://www.ala.org/yalsa/using-media-literacy-stop-fake-news-cy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tools/programming/media-literacy-your-library" TargetMode="External"/><Relationship Id="rId5" Type="http://schemas.openxmlformats.org/officeDocument/2006/relationships/hyperlink" Target="https://share.america.gov/how-to-spot-disinformation-vide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4677</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Anne J (Rome)</dc:creator>
  <cp:keywords/>
  <dc:description/>
  <cp:lastModifiedBy>Stefania Merakou</cp:lastModifiedBy>
  <cp:revision>2</cp:revision>
  <dcterms:created xsi:type="dcterms:W3CDTF">2018-11-26T12:25:00Z</dcterms:created>
  <dcterms:modified xsi:type="dcterms:W3CDTF">2018-11-26T12:25:00Z</dcterms:modified>
</cp:coreProperties>
</file>